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17" w:rsidRDefault="000E0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D0717" w:rsidRDefault="000E03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0717" w:rsidRPr="00830EA4">
        <w:tc>
          <w:tcPr>
            <w:tcW w:w="3261" w:type="dxa"/>
            <w:shd w:val="clear" w:color="auto" w:fill="E7E6E6" w:themeFill="background2"/>
          </w:tcPr>
          <w:p w:rsidR="000D0717" w:rsidRPr="00830EA4" w:rsidRDefault="000E03E6">
            <w:pPr>
              <w:rPr>
                <w:b/>
                <w:i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0717" w:rsidRPr="00830EA4" w:rsidRDefault="000E03E6">
            <w:pPr>
              <w:rPr>
                <w:sz w:val="24"/>
                <w:szCs w:val="24"/>
              </w:rPr>
            </w:pPr>
            <w:r w:rsidRPr="00830EA4">
              <w:rPr>
                <w:b/>
                <w:sz w:val="24"/>
                <w:szCs w:val="24"/>
              </w:rPr>
              <w:t>Проектирование автоматизированных систем управления</w:t>
            </w:r>
          </w:p>
        </w:tc>
      </w:tr>
      <w:tr w:rsidR="000D0717" w:rsidRPr="00830EA4">
        <w:tc>
          <w:tcPr>
            <w:tcW w:w="3261" w:type="dxa"/>
            <w:shd w:val="clear" w:color="auto" w:fill="E7E6E6" w:themeFill="background2"/>
          </w:tcPr>
          <w:p w:rsidR="000D0717" w:rsidRPr="00830EA4" w:rsidRDefault="000E03E6">
            <w:pPr>
              <w:rPr>
                <w:b/>
                <w:i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0717" w:rsidRPr="00830EA4" w:rsidRDefault="000E03E6">
            <w:pPr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0D0717" w:rsidRPr="00830EA4" w:rsidRDefault="000E03E6">
            <w:pPr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 xml:space="preserve">Информатика и вычислительная техника </w:t>
            </w:r>
          </w:p>
        </w:tc>
      </w:tr>
      <w:tr w:rsidR="000D0717" w:rsidRPr="00830EA4">
        <w:tc>
          <w:tcPr>
            <w:tcW w:w="3261" w:type="dxa"/>
            <w:shd w:val="clear" w:color="auto" w:fill="E7E6E6" w:themeFill="background2"/>
          </w:tcPr>
          <w:p w:rsidR="000D0717" w:rsidRPr="00830EA4" w:rsidRDefault="000E03E6">
            <w:pPr>
              <w:rPr>
                <w:b/>
                <w:i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0717" w:rsidRPr="00830EA4" w:rsidRDefault="000E03E6">
            <w:pPr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0D0717" w:rsidRPr="00830EA4">
        <w:tc>
          <w:tcPr>
            <w:tcW w:w="3261" w:type="dxa"/>
            <w:shd w:val="clear" w:color="auto" w:fill="E7E6E6" w:themeFill="background2"/>
          </w:tcPr>
          <w:p w:rsidR="000D0717" w:rsidRPr="00830EA4" w:rsidRDefault="000E03E6">
            <w:pPr>
              <w:rPr>
                <w:b/>
                <w:i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0717" w:rsidRPr="00830EA4" w:rsidRDefault="000E03E6">
            <w:pPr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 xml:space="preserve">9 </w:t>
            </w:r>
            <w:proofErr w:type="spellStart"/>
            <w:r w:rsidRPr="00830EA4">
              <w:rPr>
                <w:sz w:val="24"/>
                <w:szCs w:val="24"/>
              </w:rPr>
              <w:t>з.е</w:t>
            </w:r>
            <w:proofErr w:type="spellEnd"/>
            <w:r w:rsidRPr="00830EA4">
              <w:rPr>
                <w:sz w:val="24"/>
                <w:szCs w:val="24"/>
              </w:rPr>
              <w:t>.</w:t>
            </w:r>
          </w:p>
        </w:tc>
      </w:tr>
      <w:tr w:rsidR="000D0717" w:rsidRPr="00830EA4">
        <w:tc>
          <w:tcPr>
            <w:tcW w:w="3261" w:type="dxa"/>
            <w:shd w:val="clear" w:color="auto" w:fill="E7E6E6" w:themeFill="background2"/>
          </w:tcPr>
          <w:p w:rsidR="000D0717" w:rsidRPr="00830EA4" w:rsidRDefault="000E03E6">
            <w:pPr>
              <w:rPr>
                <w:b/>
                <w:i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5BA" w:rsidRPr="00830EA4" w:rsidRDefault="002E55BA">
            <w:pPr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Зачет</w:t>
            </w:r>
          </w:p>
          <w:p w:rsidR="000D0717" w:rsidRPr="00830EA4" w:rsidRDefault="000E03E6">
            <w:pPr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Экзамен</w:t>
            </w:r>
          </w:p>
          <w:p w:rsidR="000D0717" w:rsidRPr="00830EA4" w:rsidRDefault="000E03E6">
            <w:pPr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Курсовая работа</w:t>
            </w:r>
          </w:p>
        </w:tc>
      </w:tr>
      <w:tr w:rsidR="000D0717" w:rsidRPr="00830EA4">
        <w:tc>
          <w:tcPr>
            <w:tcW w:w="3261" w:type="dxa"/>
            <w:shd w:val="clear" w:color="auto" w:fill="E7E6E6" w:themeFill="background2"/>
          </w:tcPr>
          <w:p w:rsidR="000D0717" w:rsidRPr="00830EA4" w:rsidRDefault="000E03E6">
            <w:pPr>
              <w:rPr>
                <w:b/>
                <w:i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0717" w:rsidRPr="00830EA4" w:rsidRDefault="00403710" w:rsidP="00403710">
            <w:pPr>
              <w:rPr>
                <w:i/>
                <w:sz w:val="24"/>
                <w:szCs w:val="24"/>
                <w:highlight w:val="yellow"/>
              </w:rPr>
            </w:pPr>
            <w:r w:rsidRPr="00830EA4">
              <w:rPr>
                <w:i/>
                <w:sz w:val="24"/>
                <w:szCs w:val="24"/>
              </w:rPr>
              <w:t>И</w:t>
            </w:r>
            <w:r w:rsidR="000E03E6" w:rsidRPr="00830EA4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E7E6E6" w:themeFill="background2"/>
          </w:tcPr>
          <w:p w:rsidR="000D0717" w:rsidRPr="00830EA4" w:rsidRDefault="00040E33">
            <w:pPr>
              <w:rPr>
                <w:b/>
                <w:i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>Кратк</w:t>
            </w:r>
            <w:r w:rsidR="000E03E6" w:rsidRPr="00830EA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auto"/>
          </w:tcPr>
          <w:p w:rsidR="000D0717" w:rsidRPr="00830EA4" w:rsidRDefault="000E03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Тема 1. Основные понятия технологии проектирования автоматизированных систем управления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auto"/>
          </w:tcPr>
          <w:p w:rsidR="000D0717" w:rsidRPr="00830EA4" w:rsidRDefault="000E03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Тема 2. Основные понятия и определения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auto"/>
          </w:tcPr>
          <w:p w:rsidR="000D0717" w:rsidRPr="00830EA4" w:rsidRDefault="000E03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Тема 3. Процессы и модели жизненного цикла автоматизированных систем управления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auto"/>
          </w:tcPr>
          <w:p w:rsidR="000D0717" w:rsidRPr="00830EA4" w:rsidRDefault="000E03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Тема 4. Основные методологии проектирования автоматизированных систем управления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auto"/>
          </w:tcPr>
          <w:p w:rsidR="000D0717" w:rsidRPr="00830EA4" w:rsidRDefault="000E03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Тема 5. Организация проектирования автоматизированных систем управления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auto"/>
          </w:tcPr>
          <w:p w:rsidR="000D0717" w:rsidRPr="00830EA4" w:rsidRDefault="000E03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Тема 6. Техническое задание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auto"/>
          </w:tcPr>
          <w:p w:rsidR="000D0717" w:rsidRPr="00830EA4" w:rsidRDefault="000E03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Тема 7. Стадии проектирования и состав проектной документации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E7E6E6" w:themeFill="background2"/>
          </w:tcPr>
          <w:p w:rsidR="000D0717" w:rsidRPr="00830EA4" w:rsidRDefault="000E03E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auto"/>
          </w:tcPr>
          <w:p w:rsidR="000D0717" w:rsidRPr="00830EA4" w:rsidRDefault="000E03E6" w:rsidP="002E55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0EA4">
              <w:rPr>
                <w:b/>
                <w:sz w:val="24"/>
                <w:szCs w:val="24"/>
              </w:rPr>
              <w:t>Основная литература</w:t>
            </w:r>
          </w:p>
          <w:p w:rsidR="000D0717" w:rsidRPr="00830EA4" w:rsidRDefault="000E03E6" w:rsidP="002E55BA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830EA4">
              <w:t>Сурнина, Н. М. Проектирование информационных систем [Текст</w:t>
            </w:r>
            <w:proofErr w:type="gramStart"/>
            <w:r w:rsidRPr="00830EA4">
              <w:t>] :</w:t>
            </w:r>
            <w:proofErr w:type="gramEnd"/>
            <w:r w:rsidRPr="00830EA4">
              <w:t xml:space="preserve"> учебное пособие / Н. М. Сурнина, Н. Г. Чиркина ; М-во образования и науки Рос. Федерации, Урал. гос. </w:t>
            </w:r>
            <w:proofErr w:type="spellStart"/>
            <w:r w:rsidRPr="00830EA4">
              <w:t>экон</w:t>
            </w:r>
            <w:proofErr w:type="spellEnd"/>
            <w:r w:rsidRPr="00830EA4">
              <w:t xml:space="preserve">. ун-т. - </w:t>
            </w:r>
            <w:proofErr w:type="gramStart"/>
            <w:r w:rsidRPr="00830EA4">
              <w:t>Екатеринбург :</w:t>
            </w:r>
            <w:proofErr w:type="gramEnd"/>
            <w:r w:rsidRPr="00830EA4">
              <w:t xml:space="preserve"> [Издательство УрГЭУ], 2017. - 191 с. </w:t>
            </w:r>
            <w:hyperlink r:id="rId6">
              <w:r w:rsidRPr="00830EA4">
                <w:rPr>
                  <w:rStyle w:val="-"/>
                </w:rPr>
                <w:t>http://lib.usue.ru/resource/limit/ump/17/p488974.pdf</w:t>
              </w:r>
            </w:hyperlink>
            <w:r w:rsidRPr="00830EA4">
              <w:t xml:space="preserve"> 50экз.</w:t>
            </w:r>
          </w:p>
          <w:p w:rsidR="000D0717" w:rsidRPr="00830EA4" w:rsidRDefault="000E03E6" w:rsidP="002E55BA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830EA4">
              <w:t>Заботина, Н. Н. Проектирование информационных систем [Электронный ресурс</w:t>
            </w:r>
            <w:proofErr w:type="gramStart"/>
            <w:r w:rsidRPr="00830EA4">
              <w:t>] :</w:t>
            </w:r>
            <w:proofErr w:type="gramEnd"/>
            <w:r w:rsidRPr="00830EA4">
              <w:t xml:space="preserve">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</w:t>
            </w:r>
            <w:proofErr w:type="gramStart"/>
            <w:r w:rsidRPr="00830EA4">
              <w:t>Москва :</w:t>
            </w:r>
            <w:proofErr w:type="gramEnd"/>
            <w:r w:rsidRPr="00830EA4">
              <w:t xml:space="preserve"> ИНФРА-М, 2016. - 331 с. </w:t>
            </w:r>
            <w:hyperlink r:id="rId7">
              <w:r w:rsidRPr="00830EA4">
                <w:rPr>
                  <w:rStyle w:val="-"/>
                </w:rPr>
                <w:t>http://znanium.com/go.php?id=542810</w:t>
              </w:r>
            </w:hyperlink>
          </w:p>
          <w:p w:rsidR="00830EA4" w:rsidRPr="00830EA4" w:rsidRDefault="00830EA4" w:rsidP="002E55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D0717" w:rsidRPr="00830EA4" w:rsidRDefault="000E03E6" w:rsidP="002E55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0EA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D0717" w:rsidRPr="00830EA4" w:rsidRDefault="000E03E6" w:rsidP="002E55B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830EA4">
              <w:t>Стасышин</w:t>
            </w:r>
            <w:proofErr w:type="spellEnd"/>
            <w:r w:rsidRPr="00830EA4">
              <w:t>, В. М. Проектирование информационных систем и баз данных [Электронный ресурс</w:t>
            </w:r>
            <w:proofErr w:type="gramStart"/>
            <w:r w:rsidRPr="00830EA4">
              <w:t>] :</w:t>
            </w:r>
            <w:proofErr w:type="gramEnd"/>
            <w:r w:rsidRPr="00830EA4">
              <w:t xml:space="preserve"> учебное пособие / В. М. </w:t>
            </w:r>
            <w:proofErr w:type="spellStart"/>
            <w:r w:rsidRPr="00830EA4">
              <w:t>Стасышин</w:t>
            </w:r>
            <w:proofErr w:type="spellEnd"/>
            <w:r w:rsidRPr="00830EA4">
              <w:t xml:space="preserve"> ; М-во образования и науки Рос. Федерации, </w:t>
            </w:r>
            <w:proofErr w:type="spellStart"/>
            <w:r w:rsidRPr="00830EA4">
              <w:t>Новосиб</w:t>
            </w:r>
            <w:proofErr w:type="spellEnd"/>
            <w:r w:rsidRPr="00830EA4">
              <w:t xml:space="preserve">. гос. </w:t>
            </w:r>
            <w:proofErr w:type="spellStart"/>
            <w:r w:rsidRPr="00830EA4">
              <w:t>техн</w:t>
            </w:r>
            <w:proofErr w:type="spellEnd"/>
            <w:r w:rsidRPr="00830EA4">
              <w:t xml:space="preserve">. ун-т. - </w:t>
            </w:r>
            <w:proofErr w:type="gramStart"/>
            <w:r w:rsidRPr="00830EA4">
              <w:t>Новосибирск :</w:t>
            </w:r>
            <w:proofErr w:type="gramEnd"/>
            <w:r w:rsidRPr="00830EA4">
              <w:t xml:space="preserve"> Издательство НГТУ, 2012. - 100 с. </w:t>
            </w:r>
            <w:hyperlink r:id="rId8">
              <w:r w:rsidRPr="00830EA4">
                <w:rPr>
                  <w:rStyle w:val="-"/>
                </w:rPr>
                <w:t>http://znanium.com/go.php?id=548234</w:t>
              </w:r>
            </w:hyperlink>
          </w:p>
        </w:tc>
      </w:tr>
      <w:tr w:rsidR="000D0717" w:rsidRPr="00830EA4">
        <w:tc>
          <w:tcPr>
            <w:tcW w:w="10490" w:type="dxa"/>
            <w:gridSpan w:val="3"/>
            <w:shd w:val="clear" w:color="auto" w:fill="E7E6E6" w:themeFill="background2"/>
          </w:tcPr>
          <w:p w:rsidR="000D0717" w:rsidRPr="00830EA4" w:rsidRDefault="000E03E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auto"/>
          </w:tcPr>
          <w:p w:rsidR="000D0717" w:rsidRPr="00830EA4" w:rsidRDefault="000E03E6">
            <w:pPr>
              <w:rPr>
                <w:b/>
                <w:sz w:val="24"/>
                <w:szCs w:val="24"/>
              </w:rPr>
            </w:pPr>
            <w:r w:rsidRPr="00830EA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D0717" w:rsidRPr="00830EA4" w:rsidRDefault="000E03E6">
            <w:pPr>
              <w:jc w:val="both"/>
              <w:rPr>
                <w:sz w:val="24"/>
                <w:szCs w:val="24"/>
              </w:rPr>
            </w:pPr>
            <w:r w:rsidRPr="00830EA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30EA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30E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EA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30E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EA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30E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EA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30EA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30EA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D0717" w:rsidRPr="00830EA4" w:rsidRDefault="000E03E6">
            <w:pPr>
              <w:jc w:val="both"/>
              <w:rPr>
                <w:sz w:val="24"/>
                <w:szCs w:val="24"/>
              </w:rPr>
            </w:pPr>
            <w:r w:rsidRPr="00830EA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30EA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D0717" w:rsidRPr="00830EA4" w:rsidRDefault="000E03E6">
            <w:pPr>
              <w:jc w:val="both"/>
              <w:rPr>
                <w:sz w:val="24"/>
                <w:szCs w:val="24"/>
                <w:lang w:val="en-US"/>
              </w:rPr>
            </w:pPr>
            <w:r w:rsidRPr="00830EA4">
              <w:rPr>
                <w:sz w:val="24"/>
                <w:szCs w:val="24"/>
                <w:lang w:val="en-US"/>
              </w:rPr>
              <w:t xml:space="preserve">- </w:t>
            </w:r>
            <w:r w:rsidRPr="00830EA4">
              <w:rPr>
                <w:sz w:val="24"/>
                <w:szCs w:val="24"/>
              </w:rPr>
              <w:t>Среда</w:t>
            </w:r>
            <w:r w:rsidRPr="00830EA4">
              <w:rPr>
                <w:sz w:val="24"/>
                <w:szCs w:val="24"/>
                <w:lang w:val="en-US"/>
              </w:rPr>
              <w:t xml:space="preserve"> </w:t>
            </w:r>
            <w:r w:rsidRPr="00830EA4">
              <w:rPr>
                <w:sz w:val="24"/>
                <w:szCs w:val="24"/>
              </w:rPr>
              <w:t>разработки</w:t>
            </w:r>
            <w:r w:rsidRPr="00830EA4">
              <w:rPr>
                <w:sz w:val="24"/>
                <w:szCs w:val="24"/>
                <w:lang w:val="en-US"/>
              </w:rPr>
              <w:t xml:space="preserve"> «Microsoft Visual Studio Community 2015»</w:t>
            </w:r>
          </w:p>
          <w:p w:rsidR="000D0717" w:rsidRPr="00830EA4" w:rsidRDefault="000E03E6">
            <w:pPr>
              <w:rPr>
                <w:b/>
                <w:sz w:val="24"/>
                <w:szCs w:val="24"/>
              </w:rPr>
            </w:pPr>
            <w:r w:rsidRPr="00830EA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0717" w:rsidRPr="00830EA4" w:rsidRDefault="000E03E6">
            <w:pPr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Общего доступа</w:t>
            </w:r>
          </w:p>
          <w:p w:rsidR="000D0717" w:rsidRPr="00830EA4" w:rsidRDefault="000E03E6">
            <w:pPr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- Справочная правовая система ГАРАНТ</w:t>
            </w:r>
          </w:p>
          <w:p w:rsidR="000D0717" w:rsidRPr="00830EA4" w:rsidRDefault="000E03E6">
            <w:pPr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E7E6E6" w:themeFill="background2"/>
          </w:tcPr>
          <w:p w:rsidR="000D0717" w:rsidRPr="00830EA4" w:rsidRDefault="000E03E6">
            <w:pPr>
              <w:rPr>
                <w:b/>
                <w:i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0D0717" w:rsidRPr="00830EA4">
        <w:tc>
          <w:tcPr>
            <w:tcW w:w="10490" w:type="dxa"/>
            <w:gridSpan w:val="3"/>
            <w:shd w:val="clear" w:color="auto" w:fill="auto"/>
          </w:tcPr>
          <w:p w:rsidR="00830EA4" w:rsidRPr="00830EA4" w:rsidRDefault="000E03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0D0717" w:rsidRPr="00830EA4">
        <w:tc>
          <w:tcPr>
            <w:tcW w:w="10490" w:type="dxa"/>
            <w:gridSpan w:val="3"/>
            <w:shd w:val="clear" w:color="auto" w:fill="E7E6E6" w:themeFill="background2"/>
          </w:tcPr>
          <w:p w:rsidR="000D0717" w:rsidRPr="00830EA4" w:rsidRDefault="000E03E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0EA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D0717" w:rsidRPr="00830EA4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701B75" w:rsidRPr="00830EA4" w:rsidRDefault="00701B75" w:rsidP="00701B75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830EA4">
              <w:rPr>
                <w:sz w:val="24"/>
                <w:szCs w:val="24"/>
                <w:lang w:val="en-US"/>
              </w:rPr>
              <w:t>N</w:t>
            </w:r>
            <w:r w:rsidRPr="00830EA4">
              <w:rPr>
                <w:sz w:val="24"/>
                <w:szCs w:val="24"/>
              </w:rPr>
              <w:t xml:space="preserve"> 679н</w:t>
            </w:r>
          </w:p>
          <w:p w:rsidR="00701B75" w:rsidRPr="00830EA4" w:rsidRDefault="00701B75" w:rsidP="00701B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830EA4">
              <w:rPr>
                <w:sz w:val="24"/>
                <w:szCs w:val="24"/>
                <w:lang w:val="en-US"/>
              </w:rPr>
              <w:t>N</w:t>
            </w:r>
            <w:r w:rsidRPr="00830EA4">
              <w:rPr>
                <w:sz w:val="24"/>
                <w:szCs w:val="24"/>
              </w:rPr>
              <w:t xml:space="preserve"> 896н</w:t>
            </w:r>
          </w:p>
          <w:p w:rsidR="000D0717" w:rsidRPr="00830EA4" w:rsidRDefault="00701B75" w:rsidP="00701B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0EA4">
              <w:rPr>
                <w:sz w:val="24"/>
                <w:szCs w:val="24"/>
              </w:rPr>
              <w:lastRenderedPageBreak/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830EA4">
              <w:rPr>
                <w:sz w:val="24"/>
                <w:szCs w:val="24"/>
                <w:lang w:val="en-US"/>
              </w:rPr>
              <w:t>N</w:t>
            </w:r>
            <w:r w:rsidRPr="00830EA4">
              <w:rPr>
                <w:sz w:val="24"/>
                <w:szCs w:val="24"/>
              </w:rPr>
              <w:t xml:space="preserve"> 809н</w:t>
            </w:r>
          </w:p>
        </w:tc>
      </w:tr>
    </w:tbl>
    <w:p w:rsidR="000D0717" w:rsidRPr="00830EA4" w:rsidRDefault="000E03E6">
      <w:pPr>
        <w:ind w:left="-284"/>
        <w:rPr>
          <w:sz w:val="16"/>
          <w:szCs w:val="16"/>
        </w:rPr>
      </w:pPr>
      <w:r>
        <w:rPr>
          <w:sz w:val="24"/>
          <w:szCs w:val="24"/>
        </w:rPr>
        <w:lastRenderedPageBreak/>
        <w:t>Аннотацию подготовил</w:t>
      </w:r>
      <w:r w:rsidR="00830EA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proofErr w:type="spellStart"/>
      <w:r w:rsidR="00830EA4">
        <w:rPr>
          <w:sz w:val="24"/>
          <w:szCs w:val="24"/>
        </w:rPr>
        <w:t>Срнина</w:t>
      </w:r>
      <w:proofErr w:type="spellEnd"/>
      <w:r w:rsidR="00830EA4">
        <w:rPr>
          <w:sz w:val="24"/>
          <w:szCs w:val="24"/>
        </w:rPr>
        <w:t xml:space="preserve"> Н.М., </w:t>
      </w:r>
      <w:r w:rsidRPr="00830EA4">
        <w:rPr>
          <w:sz w:val="24"/>
          <w:szCs w:val="24"/>
        </w:rPr>
        <w:t>Панова М</w:t>
      </w:r>
      <w:r w:rsidR="00830EA4" w:rsidRPr="00830EA4">
        <w:rPr>
          <w:sz w:val="24"/>
          <w:szCs w:val="24"/>
        </w:rPr>
        <w:t>.</w:t>
      </w:r>
      <w:r w:rsidRPr="00830EA4">
        <w:rPr>
          <w:sz w:val="24"/>
          <w:szCs w:val="24"/>
        </w:rPr>
        <w:t>В</w:t>
      </w:r>
      <w:r w:rsidR="00830EA4" w:rsidRPr="00830EA4">
        <w:rPr>
          <w:sz w:val="24"/>
          <w:szCs w:val="24"/>
        </w:rPr>
        <w:t>.</w:t>
      </w:r>
    </w:p>
    <w:p w:rsidR="000D0717" w:rsidRDefault="000D0717">
      <w:pPr>
        <w:rPr>
          <w:sz w:val="24"/>
          <w:szCs w:val="24"/>
        </w:rPr>
      </w:pPr>
    </w:p>
    <w:p w:rsidR="00830EA4" w:rsidRDefault="00830EA4" w:rsidP="00830EA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830EA4" w:rsidRDefault="00830EA4" w:rsidP="00830EA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30EA4" w:rsidRDefault="00830EA4" w:rsidP="00830EA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830EA4" w:rsidRDefault="00830EA4" w:rsidP="00830EA4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830EA4" w:rsidRDefault="00830EA4" w:rsidP="00830EA4">
      <w:pPr>
        <w:ind w:left="-284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0D0717" w:rsidRDefault="000E03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D0717" w:rsidRDefault="000D0717">
      <w:pPr>
        <w:jc w:val="center"/>
        <w:rPr>
          <w:b/>
          <w:sz w:val="24"/>
          <w:szCs w:val="24"/>
        </w:rPr>
      </w:pPr>
    </w:p>
    <w:p w:rsidR="002E55BA" w:rsidRDefault="002E55BA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D0717" w:rsidRDefault="000E0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0D0717" w:rsidRDefault="000D0717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D0717" w:rsidRPr="002E55BA" w:rsidTr="00830EA4">
        <w:tc>
          <w:tcPr>
            <w:tcW w:w="3261" w:type="dxa"/>
            <w:shd w:val="clear" w:color="auto" w:fill="E7E6E6" w:themeFill="background2"/>
          </w:tcPr>
          <w:p w:rsidR="000D0717" w:rsidRPr="002E55BA" w:rsidRDefault="000E03E6">
            <w:pPr>
              <w:rPr>
                <w:b/>
                <w:i/>
                <w:sz w:val="24"/>
                <w:szCs w:val="22"/>
              </w:rPr>
            </w:pPr>
            <w:r w:rsidRPr="002E55BA">
              <w:rPr>
                <w:b/>
                <w:i/>
                <w:sz w:val="24"/>
                <w:szCs w:val="22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0D0717" w:rsidRPr="002E55BA" w:rsidRDefault="000E03E6">
            <w:pPr>
              <w:rPr>
                <w:sz w:val="24"/>
                <w:szCs w:val="22"/>
              </w:rPr>
            </w:pPr>
            <w:r w:rsidRPr="002E55BA">
              <w:rPr>
                <w:b/>
                <w:sz w:val="24"/>
                <w:szCs w:val="22"/>
              </w:rPr>
              <w:t>Проектирование автоматизированных систем управления</w:t>
            </w:r>
          </w:p>
        </w:tc>
      </w:tr>
      <w:tr w:rsidR="000D0717" w:rsidRPr="002E55BA" w:rsidTr="00830EA4">
        <w:tc>
          <w:tcPr>
            <w:tcW w:w="3261" w:type="dxa"/>
            <w:shd w:val="clear" w:color="auto" w:fill="E7E6E6" w:themeFill="background2"/>
          </w:tcPr>
          <w:p w:rsidR="000D0717" w:rsidRPr="002E55BA" w:rsidRDefault="000E03E6">
            <w:pPr>
              <w:rPr>
                <w:b/>
                <w:i/>
                <w:sz w:val="24"/>
                <w:szCs w:val="22"/>
              </w:rPr>
            </w:pPr>
            <w:r w:rsidRPr="002E55BA">
              <w:rPr>
                <w:b/>
                <w:i/>
                <w:sz w:val="24"/>
                <w:szCs w:val="22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0D0717" w:rsidRPr="002E55BA" w:rsidRDefault="000E03E6">
            <w:pPr>
              <w:rPr>
                <w:sz w:val="24"/>
                <w:szCs w:val="22"/>
              </w:rPr>
            </w:pPr>
            <w:r w:rsidRPr="002E55BA">
              <w:rPr>
                <w:sz w:val="24"/>
                <w:szCs w:val="22"/>
              </w:rPr>
              <w:t xml:space="preserve">09.03.01 Информатика и вычислительная техника </w:t>
            </w:r>
          </w:p>
        </w:tc>
      </w:tr>
      <w:tr w:rsidR="000D0717" w:rsidRPr="002E55BA" w:rsidTr="00830EA4">
        <w:tc>
          <w:tcPr>
            <w:tcW w:w="3261" w:type="dxa"/>
            <w:shd w:val="clear" w:color="auto" w:fill="E7E6E6" w:themeFill="background2"/>
          </w:tcPr>
          <w:p w:rsidR="000D0717" w:rsidRPr="002E55BA" w:rsidRDefault="000E03E6">
            <w:pPr>
              <w:rPr>
                <w:b/>
                <w:i/>
                <w:sz w:val="24"/>
                <w:szCs w:val="22"/>
              </w:rPr>
            </w:pPr>
            <w:r w:rsidRPr="002E55BA">
              <w:rPr>
                <w:b/>
                <w:i/>
                <w:sz w:val="24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0D0717" w:rsidRPr="002E55BA" w:rsidRDefault="000E03E6">
            <w:pPr>
              <w:rPr>
                <w:sz w:val="24"/>
                <w:szCs w:val="22"/>
              </w:rPr>
            </w:pPr>
            <w:r w:rsidRPr="002E55BA">
              <w:rPr>
                <w:sz w:val="24"/>
                <w:szCs w:val="22"/>
              </w:rPr>
              <w:t>Автоматизированные системы управления производством</w:t>
            </w:r>
          </w:p>
        </w:tc>
      </w:tr>
      <w:tr w:rsidR="000D0717" w:rsidRPr="002E55BA" w:rsidTr="00830EA4">
        <w:tc>
          <w:tcPr>
            <w:tcW w:w="3261" w:type="dxa"/>
            <w:shd w:val="clear" w:color="auto" w:fill="E7E6E6" w:themeFill="background2"/>
          </w:tcPr>
          <w:p w:rsidR="000D0717" w:rsidRPr="002E55BA" w:rsidRDefault="000E03E6">
            <w:pPr>
              <w:rPr>
                <w:b/>
                <w:i/>
                <w:sz w:val="24"/>
                <w:szCs w:val="22"/>
              </w:rPr>
            </w:pPr>
            <w:r w:rsidRPr="002E55BA">
              <w:rPr>
                <w:b/>
                <w:i/>
                <w:sz w:val="24"/>
                <w:szCs w:val="22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0D0717" w:rsidRPr="002E55BA" w:rsidRDefault="00701B75">
            <w:pPr>
              <w:rPr>
                <w:i/>
                <w:sz w:val="24"/>
                <w:szCs w:val="22"/>
                <w:highlight w:val="yellow"/>
              </w:rPr>
            </w:pPr>
            <w:r w:rsidRPr="002E55BA">
              <w:rPr>
                <w:i/>
                <w:sz w:val="24"/>
                <w:szCs w:val="22"/>
              </w:rPr>
              <w:t>И</w:t>
            </w:r>
            <w:r w:rsidR="000E03E6" w:rsidRPr="002E55BA">
              <w:rPr>
                <w:i/>
                <w:sz w:val="24"/>
                <w:szCs w:val="22"/>
              </w:rPr>
              <w:t>нформационных технологий и статистики</w:t>
            </w:r>
          </w:p>
        </w:tc>
      </w:tr>
      <w:tr w:rsidR="000D0717" w:rsidRPr="002E55BA" w:rsidTr="00830EA4">
        <w:tc>
          <w:tcPr>
            <w:tcW w:w="10490" w:type="dxa"/>
            <w:gridSpan w:val="2"/>
            <w:shd w:val="clear" w:color="auto" w:fill="E7E6E6" w:themeFill="background2"/>
          </w:tcPr>
          <w:p w:rsidR="000D0717" w:rsidRPr="002E55BA" w:rsidRDefault="000E03E6">
            <w:pPr>
              <w:rPr>
                <w:b/>
                <w:i/>
                <w:sz w:val="24"/>
                <w:szCs w:val="22"/>
              </w:rPr>
            </w:pPr>
            <w:r w:rsidRPr="002E55BA">
              <w:rPr>
                <w:b/>
                <w:i/>
                <w:sz w:val="24"/>
                <w:szCs w:val="22"/>
              </w:rPr>
              <w:t xml:space="preserve">Темы курсовых работ </w:t>
            </w:r>
          </w:p>
        </w:tc>
      </w:tr>
      <w:tr w:rsidR="000D0717" w:rsidRPr="002E55BA" w:rsidTr="00830EA4">
        <w:tc>
          <w:tcPr>
            <w:tcW w:w="10490" w:type="dxa"/>
            <w:gridSpan w:val="2"/>
            <w:shd w:val="clear" w:color="auto" w:fill="auto"/>
          </w:tcPr>
          <w:p w:rsidR="000D0717" w:rsidRPr="002E55BA" w:rsidRDefault="000E03E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color w:val="000000"/>
                <w:sz w:val="24"/>
                <w:szCs w:val="22"/>
              </w:rPr>
            </w:pPr>
            <w:r w:rsidRPr="002E55BA">
              <w:rPr>
                <w:color w:val="000000"/>
                <w:sz w:val="24"/>
                <w:szCs w:val="22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  <w:p w:rsidR="000D0717" w:rsidRPr="002E55BA" w:rsidRDefault="000E03E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color w:val="000000"/>
                <w:sz w:val="24"/>
                <w:szCs w:val="22"/>
              </w:rPr>
            </w:pPr>
            <w:r w:rsidRPr="002E55BA">
              <w:rPr>
                <w:color w:val="000000"/>
                <w:sz w:val="24"/>
                <w:szCs w:val="22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  <w:p w:rsidR="000D0717" w:rsidRPr="002E55BA" w:rsidRDefault="000E03E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color w:val="000000"/>
                <w:sz w:val="24"/>
                <w:szCs w:val="22"/>
              </w:rPr>
            </w:pPr>
            <w:r w:rsidRPr="002E55BA">
              <w:rPr>
                <w:color w:val="000000"/>
                <w:sz w:val="24"/>
                <w:szCs w:val="22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  <w:p w:rsidR="000D0717" w:rsidRPr="002E55BA" w:rsidRDefault="000E03E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color w:val="000000"/>
                <w:sz w:val="24"/>
                <w:szCs w:val="22"/>
              </w:rPr>
            </w:pPr>
            <w:r w:rsidRPr="002E55BA">
              <w:rPr>
                <w:color w:val="000000"/>
                <w:sz w:val="24"/>
                <w:szCs w:val="22"/>
              </w:rPr>
              <w:t>Проектирование подсистемы регистрации командировочных удостоверений в информационной системе.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ИС автотранспортного предприятия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АС учета договоров и контроля за их исполнением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АС учета и оптимизации транспортных расходов на предприятии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АС учета сдельной оплаты труда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АРМ экономиста по прогнозу закупок на предприятии оптовой торговли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ИС поддержки биржевых торгов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АС учета материальных ресурсов предприятия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подсистемы автоматизации складского учета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подсистемы автоматизации учета платежей по договорам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системы автоматизации учета поступления и реализации товаров в розничной торговле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подсистемы учета реализации товаров в оптовой торговле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системы автоматизации кассовых операций торгового предприятия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системы автоматизации учета повременно-премиальной оплаты труда в организации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АС учета обмена валют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АС учета запасов предприятия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АС учета бартерных операций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АС учета закупок товаров у населения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АС учета риэлтерских операций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АРМ сотрудника кредитного отдела банка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ИС ведения реестра акционеров в банке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АС учета ценных бумаг на предприятии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подсистемы учета внутреннего перемещения материалов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подсистемы учета дебиторов банка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 xml:space="preserve">Проектирование подсистемы учета операций по импорту товаров 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системы автоматизации учета расчетов за проживание в общежитии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системы автоматизации учета реализации и затрат на доставку мебели</w:t>
            </w:r>
          </w:p>
          <w:p w:rsidR="000D0717" w:rsidRPr="002E55BA" w:rsidRDefault="000E03E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2E55BA">
              <w:rPr>
                <w:rFonts w:ascii="Times New Roman" w:hAnsi="Times New Roman"/>
                <w:sz w:val="24"/>
              </w:rPr>
              <w:t>Проектирование подсистемы учета амортизации основных средств</w:t>
            </w:r>
          </w:p>
        </w:tc>
      </w:tr>
    </w:tbl>
    <w:p w:rsidR="00830EA4" w:rsidRPr="00830EA4" w:rsidRDefault="00830EA4" w:rsidP="00830EA4">
      <w:pPr>
        <w:rPr>
          <w:sz w:val="24"/>
          <w:szCs w:val="24"/>
        </w:rPr>
      </w:pPr>
      <w:r w:rsidRPr="00830EA4">
        <w:rPr>
          <w:sz w:val="24"/>
          <w:szCs w:val="24"/>
        </w:rPr>
        <w:t xml:space="preserve">Аннотацию подготовили          </w:t>
      </w:r>
      <w:proofErr w:type="spellStart"/>
      <w:r w:rsidRPr="00830EA4">
        <w:rPr>
          <w:sz w:val="24"/>
          <w:szCs w:val="24"/>
        </w:rPr>
        <w:t>Срнина</w:t>
      </w:r>
      <w:proofErr w:type="spellEnd"/>
      <w:r w:rsidRPr="00830EA4">
        <w:rPr>
          <w:sz w:val="24"/>
          <w:szCs w:val="24"/>
        </w:rPr>
        <w:t xml:space="preserve"> Н.М., Панова М.В.</w:t>
      </w:r>
    </w:p>
    <w:p w:rsidR="00830EA4" w:rsidRPr="00830EA4" w:rsidRDefault="00830EA4" w:rsidP="00830EA4">
      <w:pPr>
        <w:rPr>
          <w:sz w:val="24"/>
          <w:szCs w:val="24"/>
        </w:rPr>
      </w:pPr>
    </w:p>
    <w:p w:rsidR="00830EA4" w:rsidRPr="00830EA4" w:rsidRDefault="00830EA4" w:rsidP="00830EA4">
      <w:pPr>
        <w:rPr>
          <w:sz w:val="24"/>
          <w:szCs w:val="24"/>
        </w:rPr>
      </w:pPr>
      <w:r w:rsidRPr="00830EA4">
        <w:rPr>
          <w:sz w:val="24"/>
          <w:szCs w:val="24"/>
        </w:rPr>
        <w:t>Заведующий кафедрой Информационных технологий и статистики</w:t>
      </w:r>
    </w:p>
    <w:p w:rsidR="00830EA4" w:rsidRPr="00830EA4" w:rsidRDefault="00830EA4" w:rsidP="00830EA4">
      <w:pPr>
        <w:rPr>
          <w:sz w:val="24"/>
          <w:szCs w:val="24"/>
        </w:rPr>
      </w:pPr>
      <w:r w:rsidRPr="00830EA4">
        <w:rPr>
          <w:sz w:val="24"/>
          <w:szCs w:val="24"/>
        </w:rPr>
        <w:t>руководитель основной профессиональной</w:t>
      </w:r>
    </w:p>
    <w:p w:rsidR="00830EA4" w:rsidRPr="00830EA4" w:rsidRDefault="00830EA4" w:rsidP="00830EA4">
      <w:pPr>
        <w:rPr>
          <w:sz w:val="24"/>
          <w:szCs w:val="24"/>
        </w:rPr>
      </w:pPr>
      <w:r w:rsidRPr="00830EA4">
        <w:rPr>
          <w:sz w:val="24"/>
          <w:szCs w:val="24"/>
        </w:rPr>
        <w:t xml:space="preserve">образовательной программы 09.03.01 </w:t>
      </w:r>
    </w:p>
    <w:p w:rsidR="00830EA4" w:rsidRPr="00830EA4" w:rsidRDefault="00830EA4" w:rsidP="00830EA4">
      <w:pPr>
        <w:rPr>
          <w:sz w:val="24"/>
          <w:szCs w:val="24"/>
        </w:rPr>
      </w:pPr>
      <w:r w:rsidRPr="00830EA4">
        <w:rPr>
          <w:sz w:val="24"/>
          <w:szCs w:val="24"/>
        </w:rPr>
        <w:t xml:space="preserve">Информатика и вычислительная техника, </w:t>
      </w:r>
    </w:p>
    <w:p w:rsidR="000D0717" w:rsidRDefault="00830EA4" w:rsidP="00830EA4">
      <w:r w:rsidRPr="00830EA4">
        <w:rPr>
          <w:sz w:val="24"/>
          <w:szCs w:val="24"/>
        </w:rPr>
        <w:t xml:space="preserve">(профиль: Автоматизированные системы управления </w:t>
      </w:r>
      <w:proofErr w:type="gramStart"/>
      <w:r w:rsidRPr="00830EA4">
        <w:rPr>
          <w:sz w:val="24"/>
          <w:szCs w:val="24"/>
        </w:rPr>
        <w:t>производством)</w:t>
      </w:r>
      <w:r w:rsidRPr="00830EA4">
        <w:rPr>
          <w:sz w:val="24"/>
          <w:szCs w:val="24"/>
        </w:rPr>
        <w:tab/>
      </w:r>
      <w:r w:rsidRPr="00830EA4">
        <w:rPr>
          <w:sz w:val="24"/>
          <w:szCs w:val="24"/>
        </w:rPr>
        <w:tab/>
      </w:r>
      <w:proofErr w:type="spellStart"/>
      <w:r w:rsidRPr="00830EA4">
        <w:rPr>
          <w:sz w:val="24"/>
          <w:szCs w:val="24"/>
        </w:rPr>
        <w:t>Н.М</w:t>
      </w:r>
      <w:proofErr w:type="gramEnd"/>
      <w:r w:rsidRPr="00830EA4">
        <w:rPr>
          <w:sz w:val="24"/>
          <w:szCs w:val="24"/>
        </w:rPr>
        <w:t>.Сурнина</w:t>
      </w:r>
      <w:proofErr w:type="spellEnd"/>
    </w:p>
    <w:sectPr w:rsidR="000D071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DBB"/>
    <w:multiLevelType w:val="multilevel"/>
    <w:tmpl w:val="8DA0B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533F1C"/>
    <w:multiLevelType w:val="multilevel"/>
    <w:tmpl w:val="88E41DEA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50" w:hanging="1440"/>
      </w:pPr>
      <w:rPr>
        <w:rFonts w:cs="Times New Roman"/>
      </w:rPr>
    </w:lvl>
  </w:abstractNum>
  <w:abstractNum w:abstractNumId="2" w15:restartNumberingAfterBreak="0">
    <w:nsid w:val="5A873097"/>
    <w:multiLevelType w:val="multilevel"/>
    <w:tmpl w:val="79448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CE1"/>
    <w:multiLevelType w:val="multilevel"/>
    <w:tmpl w:val="D4D46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17"/>
    <w:rsid w:val="00040E33"/>
    <w:rsid w:val="000D0717"/>
    <w:rsid w:val="000E03E6"/>
    <w:rsid w:val="002E55BA"/>
    <w:rsid w:val="00403710"/>
    <w:rsid w:val="00701B75"/>
    <w:rsid w:val="008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D0"/>
  <w15:docId w15:val="{6239F43E-BDEE-4729-9FAD-748D6D7F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="Times New Roman" w:hAnsi="Times New Roman" w:cs="Times New Roman"/>
      <w:sz w:val="22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rsid w:val="00D64971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823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28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97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63AF-2AF0-475A-94F9-6E3D1470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1044</Words>
  <Characters>5956</Characters>
  <Application>Microsoft Office Word</Application>
  <DocSecurity>0</DocSecurity>
  <Lines>49</Lines>
  <Paragraphs>13</Paragraphs>
  <ScaleCrop>false</ScaleCrop>
  <Company>Microsoft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2019-03-13T07:36:00Z</cp:lastPrinted>
  <dcterms:created xsi:type="dcterms:W3CDTF">2019-03-11T14:13:00Z</dcterms:created>
  <dcterms:modified xsi:type="dcterms:W3CDTF">2019-08-05T07:59:00Z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